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E0" w:rsidRDefault="00447837">
      <w:pPr>
        <w:spacing w:line="360" w:lineRule="auto"/>
        <w:jc w:val="center"/>
        <w:rPr>
          <w:b/>
          <w:bCs/>
          <w:sz w:val="32"/>
          <w:szCs w:val="32"/>
        </w:rPr>
      </w:pPr>
      <w:r w:rsidRPr="00447837">
        <w:rPr>
          <w:rFonts w:hint="eastAsia"/>
          <w:b/>
          <w:bCs/>
          <w:sz w:val="32"/>
          <w:szCs w:val="32"/>
        </w:rPr>
        <w:t>福州大学家具采购询价表</w:t>
      </w:r>
    </w:p>
    <w:p w:rsidR="004603E0" w:rsidRDefault="004603E0">
      <w:pPr>
        <w:spacing w:line="360" w:lineRule="auto"/>
        <w:ind w:firstLineChars="2100" w:firstLine="4410"/>
        <w:rPr>
          <w:szCs w:val="21"/>
        </w:rPr>
      </w:pPr>
    </w:p>
    <w:p w:rsidR="004603E0" w:rsidRPr="00FB5358" w:rsidRDefault="00447837">
      <w:pPr>
        <w:spacing w:line="360" w:lineRule="auto"/>
        <w:rPr>
          <w:sz w:val="24"/>
        </w:rPr>
      </w:pPr>
      <w:r w:rsidRPr="00FB5358">
        <w:rPr>
          <w:rFonts w:hint="eastAsia"/>
          <w:sz w:val="24"/>
        </w:rPr>
        <w:t>报价公司（盖章）：</w:t>
      </w:r>
      <w:r w:rsidRPr="00FB5358">
        <w:rPr>
          <w:rFonts w:hint="eastAsia"/>
          <w:sz w:val="24"/>
        </w:rPr>
        <w:t xml:space="preserve">     </w:t>
      </w:r>
      <w:r w:rsidRPr="00FB5358">
        <w:rPr>
          <w:rFonts w:hint="eastAsia"/>
          <w:sz w:val="24"/>
        </w:rPr>
        <w:tab/>
      </w:r>
      <w:r w:rsidRPr="00FB5358">
        <w:rPr>
          <w:rFonts w:hint="eastAsia"/>
          <w:sz w:val="24"/>
        </w:rPr>
        <w:tab/>
      </w:r>
      <w:r w:rsidRPr="00FB5358">
        <w:rPr>
          <w:rFonts w:hint="eastAsia"/>
          <w:sz w:val="24"/>
        </w:rPr>
        <w:tab/>
      </w:r>
      <w:r w:rsidRPr="00FB5358">
        <w:rPr>
          <w:rFonts w:hint="eastAsia"/>
          <w:sz w:val="24"/>
        </w:rPr>
        <w:tab/>
      </w:r>
      <w:r w:rsidRPr="00FB5358">
        <w:rPr>
          <w:rFonts w:hint="eastAsia"/>
          <w:sz w:val="24"/>
        </w:rPr>
        <w:t>联系人：</w:t>
      </w:r>
      <w:r w:rsidRPr="00FB5358">
        <w:rPr>
          <w:rFonts w:hint="eastAsia"/>
          <w:sz w:val="24"/>
        </w:rPr>
        <w:tab/>
      </w:r>
      <w:r w:rsidRPr="00FB5358">
        <w:rPr>
          <w:rFonts w:hint="eastAsia"/>
          <w:sz w:val="24"/>
        </w:rPr>
        <w:tab/>
      </w:r>
      <w:r w:rsidRPr="00FB5358">
        <w:rPr>
          <w:sz w:val="24"/>
        </w:rPr>
        <w:t xml:space="preserve">          </w:t>
      </w:r>
      <w:r w:rsidRPr="00FB5358">
        <w:rPr>
          <w:rFonts w:hint="eastAsia"/>
          <w:sz w:val="24"/>
        </w:rPr>
        <w:t>联系电话：</w:t>
      </w:r>
    </w:p>
    <w:p w:rsidR="00F7446F" w:rsidRDefault="00F7446F">
      <w:pPr>
        <w:spacing w:line="360" w:lineRule="auto"/>
        <w:ind w:firstLineChars="196" w:firstLine="472"/>
        <w:rPr>
          <w:rFonts w:ascii="宋体" w:hAnsi="宋体"/>
          <w:b/>
          <w:bCs/>
          <w:sz w:val="24"/>
        </w:rPr>
      </w:pPr>
    </w:p>
    <w:p w:rsidR="00F7446F" w:rsidRPr="00F7446F" w:rsidRDefault="00447837" w:rsidP="00F7446F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 w:rsidRPr="00F7446F">
        <w:rPr>
          <w:rFonts w:ascii="宋体" w:hAnsi="宋体" w:hint="eastAsia"/>
          <w:b/>
          <w:sz w:val="24"/>
        </w:rPr>
        <w:t>采购清单</w:t>
      </w:r>
    </w:p>
    <w:tbl>
      <w:tblPr>
        <w:tblW w:w="94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646"/>
        <w:gridCol w:w="760"/>
        <w:gridCol w:w="760"/>
        <w:gridCol w:w="1300"/>
        <w:gridCol w:w="1300"/>
      </w:tblGrid>
      <w:tr w:rsidR="004603E0" w:rsidRPr="00FB5358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E0" w:rsidRPr="00FB5358" w:rsidRDefault="00CC10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358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E0" w:rsidRPr="00FB5358" w:rsidRDefault="00CC10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358">
              <w:rPr>
                <w:rFonts w:ascii="宋体" w:hAnsi="宋体" w:cs="宋体" w:hint="eastAsia"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E0" w:rsidRPr="00FB5358" w:rsidRDefault="00CC10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358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E0" w:rsidRPr="00FB5358" w:rsidRDefault="00CC10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358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E0" w:rsidRPr="00FB5358" w:rsidRDefault="00CC10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358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E0" w:rsidRPr="00FB5358" w:rsidRDefault="00CC10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358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E0" w:rsidRPr="00FB5358" w:rsidRDefault="00CC10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358">
              <w:rPr>
                <w:rFonts w:ascii="宋体" w:hAnsi="宋体" w:cs="宋体" w:hint="eastAsia"/>
                <w:color w:val="000000"/>
                <w:kern w:val="0"/>
                <w:sz w:val="24"/>
              </w:rPr>
              <w:t>金额（元）</w:t>
            </w:r>
          </w:p>
        </w:tc>
      </w:tr>
      <w:tr w:rsidR="004603E0" w:rsidRPr="00FB535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E0" w:rsidRPr="00FB5358" w:rsidRDefault="00CC1037">
            <w:pPr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FB5358">
              <w:rPr>
                <w:rFonts w:hint="eastAsia"/>
                <w:sz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E0" w:rsidRPr="00FB5358" w:rsidRDefault="00CC1037">
            <w:pPr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 w:rsidRPr="00FB5358">
              <w:rPr>
                <w:rFonts w:ascii="宋体" w:hAnsi="宋体" w:hint="eastAsia"/>
                <w:sz w:val="24"/>
              </w:rPr>
              <w:t>二连位铁架床</w:t>
            </w:r>
            <w:proofErr w:type="gramEnd"/>
            <w:r w:rsidRPr="00FB5358">
              <w:rPr>
                <w:rFonts w:ascii="宋体" w:hAnsi="宋体"/>
                <w:sz w:val="24"/>
              </w:rPr>
              <w:t>(包含床架及书柜)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E0" w:rsidRPr="00FB5358" w:rsidRDefault="00CC103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B5358">
              <w:rPr>
                <w:rFonts w:ascii="宋体" w:hAnsi="宋体" w:cs="宋体" w:hint="eastAsia"/>
                <w:kern w:val="0"/>
                <w:sz w:val="24"/>
              </w:rPr>
              <w:t>床架：4500*900*2800mm</w:t>
            </w:r>
          </w:p>
          <w:p w:rsidR="004603E0" w:rsidRPr="00FB5358" w:rsidRDefault="00CC1037">
            <w:pPr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FB5358">
              <w:rPr>
                <w:rFonts w:ascii="宋体" w:hAnsi="宋体" w:cs="宋体" w:hint="eastAsia"/>
                <w:kern w:val="0"/>
                <w:sz w:val="24"/>
              </w:rPr>
              <w:t>书柜：1850*600*1670mm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E0" w:rsidRPr="00FB5358" w:rsidRDefault="00CC1037">
            <w:pPr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FB5358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E0" w:rsidRPr="00FB5358" w:rsidRDefault="00447837">
            <w:pPr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FB5358"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E0" w:rsidRPr="00FB5358" w:rsidRDefault="004603E0">
            <w:pPr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E0" w:rsidRPr="00FB5358" w:rsidRDefault="004603E0">
            <w:pPr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4603E0" w:rsidRPr="00FB535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E0" w:rsidRPr="00FB5358" w:rsidRDefault="00CC1037">
            <w:pPr>
              <w:rPr>
                <w:sz w:val="24"/>
              </w:rPr>
            </w:pPr>
            <w:r w:rsidRPr="00FB5358">
              <w:rPr>
                <w:rFonts w:hint="eastAsia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E0" w:rsidRPr="00FB5358" w:rsidRDefault="00CC1037">
            <w:pPr>
              <w:rPr>
                <w:rFonts w:ascii="宋体" w:hAnsi="宋体"/>
                <w:sz w:val="24"/>
              </w:rPr>
            </w:pPr>
            <w:r w:rsidRPr="00FB5358">
              <w:rPr>
                <w:rFonts w:ascii="宋体" w:hAnsi="宋体" w:hint="eastAsia"/>
                <w:sz w:val="24"/>
              </w:rPr>
              <w:t>学生椅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E0" w:rsidRPr="00FB5358" w:rsidRDefault="00CC1037">
            <w:pPr>
              <w:rPr>
                <w:rFonts w:ascii="宋体" w:hAnsi="宋体" w:cs="宋体"/>
                <w:kern w:val="0"/>
                <w:sz w:val="24"/>
              </w:rPr>
            </w:pPr>
            <w:r w:rsidRPr="00FB5358">
              <w:rPr>
                <w:rFonts w:ascii="宋体" w:hAnsi="宋体" w:cs="宋体" w:hint="eastAsia"/>
                <w:kern w:val="0"/>
                <w:sz w:val="24"/>
              </w:rPr>
              <w:t>380*395*800mm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E0" w:rsidRPr="00FB5358" w:rsidRDefault="00CC1037">
            <w:pPr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FB5358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E0" w:rsidRPr="00FB5358" w:rsidRDefault="00447837">
            <w:pPr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FB5358"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E0" w:rsidRPr="00FB5358" w:rsidRDefault="004603E0">
            <w:pPr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E0" w:rsidRPr="00FB5358" w:rsidRDefault="004603E0">
            <w:pPr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4603E0" w:rsidRPr="00FB535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E0" w:rsidRPr="00FB5358" w:rsidRDefault="004603E0">
            <w:pPr>
              <w:widowControl/>
              <w:ind w:right="8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E0" w:rsidRPr="00FB5358" w:rsidRDefault="00CC1037" w:rsidP="00447837">
            <w:pPr>
              <w:widowControl/>
              <w:ind w:right="84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358">
              <w:rPr>
                <w:rFonts w:ascii="宋体" w:hAnsi="宋体" w:hint="eastAsia"/>
                <w:sz w:val="24"/>
              </w:rPr>
              <w:t>合同总金额（大写）：</w:t>
            </w:r>
            <w:r w:rsidR="00F7446F">
              <w:rPr>
                <w:rFonts w:ascii="宋体" w:hAnsi="宋体" w:hint="eastAsia"/>
                <w:sz w:val="24"/>
              </w:rPr>
              <w:t xml:space="preserve">                   </w:t>
            </w:r>
            <w:r w:rsidRPr="00FB5358">
              <w:rPr>
                <w:rFonts w:hint="eastAsia"/>
                <w:sz w:val="24"/>
              </w:rPr>
              <w:t>（￥：</w:t>
            </w:r>
            <w:r w:rsidR="00447837" w:rsidRPr="00FB5358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="00F7446F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</w:t>
            </w:r>
            <w:r w:rsidRPr="00FB5358">
              <w:rPr>
                <w:rFonts w:hint="eastAsia"/>
                <w:sz w:val="24"/>
              </w:rPr>
              <w:t>元）。</w:t>
            </w:r>
          </w:p>
        </w:tc>
      </w:tr>
    </w:tbl>
    <w:p w:rsidR="004603E0" w:rsidRPr="00FB5358" w:rsidRDefault="00CC1037">
      <w:pPr>
        <w:spacing w:line="360" w:lineRule="auto"/>
        <w:ind w:firstLineChars="196" w:firstLine="472"/>
        <w:rPr>
          <w:rFonts w:ascii="宋体" w:hAnsi="宋体"/>
          <w:sz w:val="24"/>
        </w:rPr>
      </w:pPr>
      <w:r w:rsidRPr="00FB5358">
        <w:rPr>
          <w:rFonts w:ascii="宋体" w:hAnsi="宋体" w:hint="eastAsia"/>
          <w:b/>
          <w:bCs/>
          <w:sz w:val="24"/>
        </w:rPr>
        <w:t>2</w:t>
      </w:r>
      <w:r w:rsidR="00447837" w:rsidRPr="00FB5358">
        <w:rPr>
          <w:rFonts w:ascii="宋体" w:hAnsi="宋体" w:hint="eastAsia"/>
          <w:b/>
          <w:bCs/>
          <w:sz w:val="24"/>
        </w:rPr>
        <w:t>、约定</w:t>
      </w:r>
      <w:r w:rsidR="00447837" w:rsidRPr="00FB5358">
        <w:rPr>
          <w:rFonts w:ascii="宋体" w:hAnsi="宋体"/>
          <w:b/>
          <w:bCs/>
          <w:sz w:val="24"/>
        </w:rPr>
        <w:t>事项</w:t>
      </w:r>
      <w:r w:rsidRPr="00FB5358">
        <w:rPr>
          <w:rFonts w:ascii="宋体" w:hAnsi="宋体" w:hint="eastAsia"/>
          <w:b/>
          <w:bCs/>
          <w:sz w:val="24"/>
        </w:rPr>
        <w:t>：</w:t>
      </w:r>
      <w:r w:rsidRPr="00FB5358">
        <w:rPr>
          <w:rFonts w:ascii="宋体" w:hAnsi="宋体" w:hint="eastAsia"/>
          <w:sz w:val="24"/>
        </w:rPr>
        <w:t xml:space="preserve"> </w:t>
      </w:r>
    </w:p>
    <w:p w:rsidR="004569C9" w:rsidRDefault="00447837">
      <w:pPr>
        <w:spacing w:line="360" w:lineRule="auto"/>
        <w:ind w:firstLineChars="225" w:firstLine="540"/>
        <w:rPr>
          <w:rFonts w:ascii="宋体" w:hAnsi="宋体" w:hint="eastAsia"/>
          <w:bCs/>
          <w:sz w:val="24"/>
        </w:rPr>
      </w:pPr>
      <w:r w:rsidRPr="00FB5358">
        <w:rPr>
          <w:rFonts w:ascii="宋体" w:hAnsi="宋体" w:hint="eastAsia"/>
          <w:bCs/>
          <w:sz w:val="24"/>
        </w:rPr>
        <w:t>（1）</w:t>
      </w:r>
      <w:r w:rsidR="004569C9">
        <w:rPr>
          <w:rFonts w:ascii="宋体" w:hAnsi="宋体" w:hint="eastAsia"/>
          <w:bCs/>
          <w:sz w:val="24"/>
        </w:rPr>
        <w:t>须</w:t>
      </w:r>
      <w:r w:rsidR="004569C9">
        <w:rPr>
          <w:rFonts w:ascii="宋体" w:hAnsi="宋体"/>
          <w:bCs/>
          <w:sz w:val="24"/>
        </w:rPr>
        <w:t>同时加盖骑缝章</w:t>
      </w:r>
      <w:r w:rsidR="004569C9">
        <w:rPr>
          <w:rFonts w:ascii="宋体" w:hAnsi="宋体" w:hint="eastAsia"/>
          <w:bCs/>
          <w:sz w:val="24"/>
        </w:rPr>
        <w:t>；</w:t>
      </w:r>
    </w:p>
    <w:p w:rsidR="00447837" w:rsidRPr="00FB5358" w:rsidRDefault="004569C9">
      <w:pPr>
        <w:spacing w:line="360" w:lineRule="auto"/>
        <w:ind w:firstLineChars="225" w:firstLine="54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（2）</w:t>
      </w:r>
      <w:r w:rsidR="00447837" w:rsidRPr="00FB5358">
        <w:rPr>
          <w:rFonts w:ascii="宋体" w:hAnsi="宋体" w:hint="eastAsia"/>
          <w:bCs/>
          <w:sz w:val="24"/>
        </w:rPr>
        <w:t>报价</w:t>
      </w:r>
      <w:r w:rsidR="00447837" w:rsidRPr="00FB5358">
        <w:rPr>
          <w:rFonts w:ascii="宋体" w:hAnsi="宋体"/>
          <w:bCs/>
          <w:sz w:val="24"/>
        </w:rPr>
        <w:t>含税；</w:t>
      </w:r>
    </w:p>
    <w:p w:rsidR="00447837" w:rsidRPr="00FB5358" w:rsidRDefault="00447837">
      <w:pPr>
        <w:spacing w:line="360" w:lineRule="auto"/>
        <w:ind w:firstLineChars="225" w:firstLine="540"/>
        <w:rPr>
          <w:rFonts w:ascii="宋体" w:hAnsi="宋体"/>
          <w:bCs/>
          <w:sz w:val="24"/>
        </w:rPr>
      </w:pPr>
      <w:r w:rsidRPr="00FB5358">
        <w:rPr>
          <w:rFonts w:ascii="宋体" w:hAnsi="宋体" w:hint="eastAsia"/>
          <w:bCs/>
          <w:sz w:val="24"/>
        </w:rPr>
        <w:t>（</w:t>
      </w:r>
      <w:r w:rsidR="004569C9">
        <w:rPr>
          <w:rFonts w:ascii="宋体" w:hAnsi="宋体"/>
          <w:bCs/>
          <w:sz w:val="24"/>
        </w:rPr>
        <w:t>3</w:t>
      </w:r>
      <w:r w:rsidRPr="00FB5358">
        <w:rPr>
          <w:rFonts w:ascii="宋体" w:hAnsi="宋体" w:hint="eastAsia"/>
          <w:bCs/>
          <w:sz w:val="24"/>
        </w:rPr>
        <w:t>）报价</w:t>
      </w:r>
      <w:proofErr w:type="gramStart"/>
      <w:r w:rsidRPr="00FB5358">
        <w:rPr>
          <w:rFonts w:ascii="宋体" w:hAnsi="宋体"/>
          <w:bCs/>
          <w:sz w:val="24"/>
        </w:rPr>
        <w:t>含运输</w:t>
      </w:r>
      <w:proofErr w:type="gramEnd"/>
      <w:r w:rsidRPr="00FB5358">
        <w:rPr>
          <w:rFonts w:ascii="宋体" w:hAnsi="宋体"/>
          <w:bCs/>
          <w:sz w:val="24"/>
        </w:rPr>
        <w:t>安装费；</w:t>
      </w:r>
    </w:p>
    <w:p w:rsidR="00447837" w:rsidRPr="00FB5358" w:rsidRDefault="00447837">
      <w:pPr>
        <w:spacing w:line="360" w:lineRule="auto"/>
        <w:ind w:firstLineChars="225" w:firstLine="540"/>
        <w:rPr>
          <w:rFonts w:ascii="宋体" w:hAnsi="宋体"/>
          <w:bCs/>
          <w:sz w:val="24"/>
        </w:rPr>
      </w:pPr>
      <w:r w:rsidRPr="00FB5358">
        <w:rPr>
          <w:rFonts w:ascii="宋体" w:hAnsi="宋体" w:hint="eastAsia"/>
          <w:bCs/>
          <w:sz w:val="24"/>
        </w:rPr>
        <w:t>（</w:t>
      </w:r>
      <w:r w:rsidR="004569C9">
        <w:rPr>
          <w:rFonts w:ascii="宋体" w:hAnsi="宋体"/>
          <w:bCs/>
          <w:sz w:val="24"/>
        </w:rPr>
        <w:t>4</w:t>
      </w:r>
      <w:r w:rsidRPr="00FB5358">
        <w:rPr>
          <w:rFonts w:ascii="宋体" w:hAnsi="宋体" w:hint="eastAsia"/>
          <w:bCs/>
          <w:sz w:val="24"/>
        </w:rPr>
        <w:t>）</w:t>
      </w:r>
      <w:r w:rsidR="001313E9" w:rsidRPr="00FB5358">
        <w:rPr>
          <w:rFonts w:ascii="宋体" w:hAnsi="宋体" w:hint="eastAsia"/>
          <w:bCs/>
          <w:sz w:val="24"/>
        </w:rPr>
        <w:t>双方</w:t>
      </w:r>
      <w:r w:rsidR="001313E9" w:rsidRPr="00FB5358">
        <w:rPr>
          <w:rFonts w:ascii="宋体" w:hAnsi="宋体"/>
          <w:bCs/>
          <w:sz w:val="24"/>
        </w:rPr>
        <w:t>签订合同后一个月内安装完毕；</w:t>
      </w:r>
    </w:p>
    <w:p w:rsidR="001313E9" w:rsidRPr="00FB5358" w:rsidRDefault="001313E9">
      <w:pPr>
        <w:spacing w:line="360" w:lineRule="auto"/>
        <w:ind w:firstLineChars="225" w:firstLine="540"/>
        <w:rPr>
          <w:rFonts w:ascii="宋体" w:hAnsi="宋体"/>
          <w:bCs/>
          <w:sz w:val="24"/>
        </w:rPr>
      </w:pPr>
      <w:r w:rsidRPr="00FB5358">
        <w:rPr>
          <w:rFonts w:ascii="宋体" w:hAnsi="宋体" w:hint="eastAsia"/>
          <w:bCs/>
          <w:sz w:val="24"/>
        </w:rPr>
        <w:t>（</w:t>
      </w:r>
      <w:r w:rsidR="004569C9">
        <w:rPr>
          <w:rFonts w:ascii="宋体" w:hAnsi="宋体"/>
          <w:bCs/>
          <w:sz w:val="24"/>
        </w:rPr>
        <w:t>5</w:t>
      </w:r>
      <w:r w:rsidRPr="00FB5358">
        <w:rPr>
          <w:rFonts w:ascii="宋体" w:hAnsi="宋体" w:hint="eastAsia"/>
          <w:bCs/>
          <w:sz w:val="24"/>
        </w:rPr>
        <w:t>）安装</w:t>
      </w:r>
      <w:r w:rsidRPr="00FB5358">
        <w:rPr>
          <w:rFonts w:ascii="宋体" w:hAnsi="宋体"/>
          <w:bCs/>
          <w:sz w:val="24"/>
        </w:rPr>
        <w:t>地点：泉港校区</w:t>
      </w:r>
      <w:r w:rsidRPr="00FB5358">
        <w:rPr>
          <w:rFonts w:ascii="宋体" w:hAnsi="宋体" w:hint="eastAsia"/>
          <w:bCs/>
          <w:sz w:val="24"/>
        </w:rPr>
        <w:t>；</w:t>
      </w:r>
    </w:p>
    <w:p w:rsidR="001313E9" w:rsidRPr="00FB5358" w:rsidRDefault="001313E9">
      <w:pPr>
        <w:spacing w:line="360" w:lineRule="auto"/>
        <w:ind w:firstLineChars="225" w:firstLine="540"/>
        <w:rPr>
          <w:rFonts w:ascii="宋体" w:hAnsi="宋体"/>
          <w:bCs/>
          <w:sz w:val="24"/>
        </w:rPr>
      </w:pPr>
      <w:r w:rsidRPr="00FB5358">
        <w:rPr>
          <w:rFonts w:ascii="宋体" w:hAnsi="宋体" w:hint="eastAsia"/>
          <w:bCs/>
          <w:sz w:val="24"/>
        </w:rPr>
        <w:t>（</w:t>
      </w:r>
      <w:r w:rsidR="004569C9">
        <w:rPr>
          <w:rFonts w:ascii="宋体" w:hAnsi="宋体"/>
          <w:bCs/>
          <w:sz w:val="24"/>
        </w:rPr>
        <w:t>6</w:t>
      </w:r>
      <w:r w:rsidRPr="00FB5358">
        <w:rPr>
          <w:rFonts w:ascii="宋体" w:hAnsi="宋体" w:hint="eastAsia"/>
          <w:bCs/>
          <w:sz w:val="24"/>
        </w:rPr>
        <w:t>）保修期</w:t>
      </w:r>
      <w:r w:rsidRPr="00FB5358">
        <w:rPr>
          <w:rFonts w:ascii="宋体" w:hAnsi="宋体"/>
          <w:bCs/>
          <w:sz w:val="24"/>
        </w:rPr>
        <w:t>：三年</w:t>
      </w:r>
    </w:p>
    <w:p w:rsidR="001313E9" w:rsidRPr="00FB5358" w:rsidRDefault="001313E9" w:rsidP="00FB5358">
      <w:pPr>
        <w:spacing w:line="360" w:lineRule="auto"/>
        <w:ind w:firstLineChars="225" w:firstLine="540"/>
        <w:rPr>
          <w:rFonts w:ascii="宋体" w:hAnsi="宋体"/>
          <w:bCs/>
          <w:sz w:val="24"/>
        </w:rPr>
      </w:pPr>
      <w:r w:rsidRPr="00FB5358">
        <w:rPr>
          <w:rFonts w:ascii="宋体" w:hAnsi="宋体" w:hint="eastAsia"/>
          <w:bCs/>
          <w:sz w:val="24"/>
        </w:rPr>
        <w:t>（</w:t>
      </w:r>
      <w:r w:rsidR="004569C9">
        <w:rPr>
          <w:rFonts w:ascii="宋体" w:hAnsi="宋体"/>
          <w:bCs/>
          <w:sz w:val="24"/>
        </w:rPr>
        <w:t>7</w:t>
      </w:r>
      <w:r w:rsidRPr="00FB5358">
        <w:rPr>
          <w:rFonts w:ascii="宋体" w:hAnsi="宋体" w:hint="eastAsia"/>
          <w:bCs/>
          <w:sz w:val="24"/>
        </w:rPr>
        <w:t>）货款</w:t>
      </w:r>
      <w:r w:rsidRPr="00FB5358">
        <w:rPr>
          <w:rFonts w:ascii="宋体" w:hAnsi="宋体"/>
          <w:bCs/>
          <w:sz w:val="24"/>
        </w:rPr>
        <w:t>验收合格后一次性付清。</w:t>
      </w:r>
    </w:p>
    <w:p w:rsidR="00BF7787" w:rsidRPr="00BF7787" w:rsidRDefault="00FB5358" w:rsidP="00BF7787">
      <w:pPr>
        <w:spacing w:line="360" w:lineRule="auto"/>
        <w:ind w:firstLineChars="225" w:firstLine="540"/>
        <w:rPr>
          <w:rFonts w:ascii="宋体" w:hAnsi="宋体"/>
          <w:bCs/>
          <w:sz w:val="24"/>
        </w:rPr>
      </w:pPr>
      <w:r w:rsidRPr="00BF7787">
        <w:rPr>
          <w:rFonts w:ascii="宋体" w:hAnsi="宋体"/>
          <w:bCs/>
          <w:sz w:val="24"/>
        </w:rPr>
        <w:t>3</w:t>
      </w:r>
      <w:r w:rsidRPr="00BF7787">
        <w:rPr>
          <w:rFonts w:ascii="宋体" w:hAnsi="宋体" w:hint="eastAsia"/>
          <w:bCs/>
          <w:sz w:val="24"/>
        </w:rPr>
        <w:t>、</w:t>
      </w:r>
      <w:proofErr w:type="gramStart"/>
      <w:r w:rsidR="00F7446F" w:rsidRPr="00BF7787">
        <w:rPr>
          <w:rFonts w:ascii="宋体" w:hAnsi="宋体" w:hint="eastAsia"/>
          <w:bCs/>
          <w:sz w:val="24"/>
        </w:rPr>
        <w:t>报价</w:t>
      </w:r>
      <w:r w:rsidR="00F7446F" w:rsidRPr="00BF7787">
        <w:rPr>
          <w:rFonts w:ascii="宋体" w:hAnsi="宋体"/>
          <w:bCs/>
          <w:sz w:val="24"/>
        </w:rPr>
        <w:t>请</w:t>
      </w:r>
      <w:proofErr w:type="gramEnd"/>
      <w:r w:rsidR="00F7446F" w:rsidRPr="00BF7787">
        <w:rPr>
          <w:rFonts w:ascii="宋体" w:hAnsi="宋体"/>
          <w:bCs/>
          <w:sz w:val="24"/>
        </w:rPr>
        <w:t>于</w:t>
      </w:r>
      <w:r w:rsidR="00F7446F" w:rsidRPr="00BF7787">
        <w:rPr>
          <w:rFonts w:ascii="宋体" w:hAnsi="宋体" w:hint="eastAsia"/>
          <w:bCs/>
          <w:sz w:val="24"/>
        </w:rPr>
        <w:t>2019年7</w:t>
      </w:r>
      <w:bookmarkStart w:id="0" w:name="_GoBack"/>
      <w:bookmarkEnd w:id="0"/>
      <w:r w:rsidR="00F7446F" w:rsidRPr="00BF7787">
        <w:rPr>
          <w:rFonts w:ascii="宋体" w:hAnsi="宋体" w:hint="eastAsia"/>
          <w:bCs/>
          <w:sz w:val="24"/>
        </w:rPr>
        <w:t>月1日11:00前</w:t>
      </w:r>
      <w:r w:rsidR="00BF7787">
        <w:rPr>
          <w:rFonts w:ascii="宋体" w:hAnsi="宋体" w:hint="eastAsia"/>
          <w:bCs/>
          <w:sz w:val="24"/>
        </w:rPr>
        <w:t>书面</w:t>
      </w:r>
      <w:r w:rsidR="00F7446F" w:rsidRPr="00BF7787">
        <w:rPr>
          <w:rFonts w:ascii="宋体" w:hAnsi="宋体" w:hint="eastAsia"/>
          <w:bCs/>
          <w:sz w:val="24"/>
        </w:rPr>
        <w:t>送至</w:t>
      </w:r>
      <w:r w:rsidR="00F7446F" w:rsidRPr="00BF7787">
        <w:rPr>
          <w:rFonts w:ascii="宋体" w:hAnsi="宋体"/>
          <w:bCs/>
          <w:sz w:val="24"/>
        </w:rPr>
        <w:t>福州大学旗山校区</w:t>
      </w:r>
      <w:proofErr w:type="gramStart"/>
      <w:r w:rsidR="00F7446F" w:rsidRPr="00BF7787">
        <w:rPr>
          <w:rFonts w:ascii="宋体" w:hAnsi="宋体"/>
          <w:bCs/>
          <w:sz w:val="24"/>
        </w:rPr>
        <w:t>泉港</w:t>
      </w:r>
      <w:r w:rsidR="00F7446F" w:rsidRPr="00BF7787">
        <w:rPr>
          <w:rFonts w:ascii="宋体" w:hAnsi="宋体" w:hint="eastAsia"/>
          <w:bCs/>
          <w:sz w:val="24"/>
        </w:rPr>
        <w:t>楼南</w:t>
      </w:r>
      <w:proofErr w:type="gramEnd"/>
      <w:r w:rsidR="00F7446F" w:rsidRPr="00BF7787">
        <w:rPr>
          <w:rFonts w:ascii="宋体" w:hAnsi="宋体" w:hint="eastAsia"/>
          <w:bCs/>
          <w:sz w:val="24"/>
        </w:rPr>
        <w:t>102办公室</w:t>
      </w:r>
      <w:r w:rsidR="00BF7787" w:rsidRPr="00BF7787">
        <w:rPr>
          <w:rFonts w:ascii="宋体" w:hAnsi="宋体" w:hint="eastAsia"/>
          <w:bCs/>
          <w:sz w:val="24"/>
        </w:rPr>
        <w:t>；</w:t>
      </w:r>
    </w:p>
    <w:p w:rsidR="00BF7787" w:rsidRDefault="00BF7787" w:rsidP="00BF7787">
      <w:pPr>
        <w:spacing w:line="360" w:lineRule="auto"/>
        <w:ind w:firstLineChars="225" w:firstLine="540"/>
        <w:rPr>
          <w:rFonts w:ascii="宋体" w:hAnsi="宋体"/>
          <w:bCs/>
          <w:sz w:val="24"/>
        </w:rPr>
      </w:pPr>
      <w:r w:rsidRPr="00BF7787">
        <w:rPr>
          <w:rFonts w:ascii="宋体" w:hAnsi="宋体" w:hint="eastAsia"/>
          <w:bCs/>
          <w:sz w:val="24"/>
        </w:rPr>
        <w:t>4、</w:t>
      </w:r>
      <w:r w:rsidR="00F7446F" w:rsidRPr="00BF7787">
        <w:rPr>
          <w:rFonts w:ascii="宋体" w:hAnsi="宋体" w:hint="eastAsia"/>
          <w:bCs/>
          <w:sz w:val="24"/>
        </w:rPr>
        <w:t>报价</w:t>
      </w:r>
      <w:r w:rsidR="00F7446F" w:rsidRPr="00BF7787">
        <w:rPr>
          <w:rFonts w:ascii="宋体" w:hAnsi="宋体"/>
          <w:bCs/>
          <w:sz w:val="24"/>
        </w:rPr>
        <w:t>送达前需</w:t>
      </w:r>
      <w:r w:rsidR="00F7446F" w:rsidRPr="00BF7787">
        <w:rPr>
          <w:rFonts w:ascii="宋体" w:hAnsi="宋体" w:hint="eastAsia"/>
          <w:bCs/>
          <w:sz w:val="24"/>
        </w:rPr>
        <w:t>一并</w:t>
      </w:r>
      <w:r w:rsidR="00F7446F" w:rsidRPr="00BF7787">
        <w:rPr>
          <w:rFonts w:ascii="宋体" w:hAnsi="宋体"/>
          <w:bCs/>
          <w:sz w:val="24"/>
        </w:rPr>
        <w:t>提供以下“</w:t>
      </w:r>
      <w:r w:rsidR="00F7446F" w:rsidRPr="00BF7787">
        <w:rPr>
          <w:rFonts w:ascii="宋体" w:hAnsi="宋体" w:hint="eastAsia"/>
          <w:bCs/>
          <w:sz w:val="24"/>
        </w:rPr>
        <w:t>技术</w:t>
      </w:r>
      <w:r w:rsidR="00F7446F" w:rsidRPr="00BF7787">
        <w:rPr>
          <w:rFonts w:ascii="宋体" w:hAnsi="宋体"/>
          <w:bCs/>
          <w:sz w:val="24"/>
        </w:rPr>
        <w:t>要求及材质说明”</w:t>
      </w:r>
      <w:r w:rsidR="00F7446F" w:rsidRPr="00BF7787">
        <w:rPr>
          <w:rFonts w:ascii="宋体" w:hAnsi="宋体" w:hint="eastAsia"/>
          <w:bCs/>
          <w:sz w:val="24"/>
        </w:rPr>
        <w:t>中</w:t>
      </w:r>
      <w:r w:rsidR="00F7446F" w:rsidRPr="00BF7787">
        <w:rPr>
          <w:rFonts w:ascii="宋体" w:hAnsi="宋体"/>
          <w:bCs/>
          <w:sz w:val="24"/>
        </w:rPr>
        <w:t>标红部分样品，即</w:t>
      </w:r>
      <w:r>
        <w:rPr>
          <w:rFonts w:ascii="宋体" w:hAnsi="宋体" w:hint="eastAsia"/>
          <w:bCs/>
          <w:sz w:val="24"/>
        </w:rPr>
        <w:t>学生椅</w:t>
      </w:r>
      <w:r w:rsidR="00F7446F" w:rsidRPr="00BF7787">
        <w:rPr>
          <w:rFonts w:ascii="宋体" w:hAnsi="宋体"/>
          <w:bCs/>
          <w:sz w:val="24"/>
        </w:rPr>
        <w:t>、冷轧钢、书柜刨花板样品。</w:t>
      </w:r>
    </w:p>
    <w:p w:rsidR="004603E0" w:rsidRPr="00BF7787" w:rsidRDefault="00BF7787" w:rsidP="00BF7787">
      <w:pPr>
        <w:spacing w:line="360" w:lineRule="auto"/>
        <w:ind w:firstLineChars="225" w:firstLine="540"/>
        <w:rPr>
          <w:rFonts w:ascii="宋体" w:hAnsi="宋体"/>
          <w:bCs/>
          <w:sz w:val="24"/>
        </w:rPr>
      </w:pPr>
      <w:r>
        <w:rPr>
          <w:sz w:val="24"/>
        </w:rPr>
        <w:t>5</w:t>
      </w:r>
      <w:r w:rsidR="00F7446F">
        <w:rPr>
          <w:rFonts w:hint="eastAsia"/>
          <w:sz w:val="24"/>
        </w:rPr>
        <w:t>、</w:t>
      </w:r>
      <w:r w:rsidR="00CC1037" w:rsidRPr="00FB5358">
        <w:rPr>
          <w:rFonts w:hint="eastAsia"/>
          <w:b/>
          <w:bCs/>
          <w:sz w:val="24"/>
        </w:rPr>
        <w:t>技术要求及材质说明</w:t>
      </w: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191"/>
        <w:gridCol w:w="2510"/>
        <w:gridCol w:w="3019"/>
        <w:gridCol w:w="2134"/>
      </w:tblGrid>
      <w:tr w:rsidR="004603E0">
        <w:trPr>
          <w:trHeight w:val="5941"/>
          <w:jc w:val="center"/>
        </w:trPr>
        <w:tc>
          <w:tcPr>
            <w:tcW w:w="9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E0" w:rsidRDefault="00CC1037">
            <w:pPr>
              <w:tabs>
                <w:tab w:val="left" w:pos="720"/>
                <w:tab w:val="center" w:pos="4159"/>
              </w:tabs>
              <w:spacing w:line="360" w:lineRule="auto"/>
              <w:jc w:val="left"/>
            </w:pPr>
            <w:r>
              <w:lastRenderedPageBreak/>
              <w:tab/>
            </w:r>
          </w:p>
          <w:p w:rsidR="004603E0" w:rsidRDefault="00CC1037">
            <w:pPr>
              <w:tabs>
                <w:tab w:val="left" w:pos="720"/>
                <w:tab w:val="center" w:pos="4159"/>
              </w:tabs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tab/>
            </w:r>
            <w:r>
              <w:rPr>
                <w:rFonts w:ascii="宋体" w:cs="宋体"/>
                <w:noProof/>
                <w:kern w:val="0"/>
                <w:sz w:val="28"/>
                <w:szCs w:val="28"/>
              </w:rPr>
              <w:drawing>
                <wp:inline distT="0" distB="0" distL="114300" distR="114300">
                  <wp:extent cx="4610100" cy="3209925"/>
                  <wp:effectExtent l="0" t="0" r="0" b="9525"/>
                  <wp:docPr id="3" name="图片 3" descr="椅子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椅子(1)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0" cy="320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3E0">
        <w:trPr>
          <w:trHeight w:val="648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E0" w:rsidRDefault="00CC1037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品目号1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E0" w:rsidRDefault="00CC1037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规格(单位：mm)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E0" w:rsidRDefault="00CC1037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E0" w:rsidRDefault="00CC1037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图号</w:t>
            </w:r>
          </w:p>
        </w:tc>
      </w:tr>
      <w:tr w:rsidR="004603E0">
        <w:trPr>
          <w:trHeight w:val="686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E0" w:rsidRDefault="00CC1037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447837">
              <w:rPr>
                <w:rFonts w:ascii="宋体" w:hAnsi="宋体" w:cs="仿宋_GB2312" w:hint="eastAsia"/>
                <w:color w:val="FF0000"/>
                <w:kern w:val="0"/>
                <w:sz w:val="24"/>
              </w:rPr>
              <w:t>学生椅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E0" w:rsidRDefault="00CC10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380*395*800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E0" w:rsidRDefault="00CC1037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E0" w:rsidRDefault="00CC1037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</w:p>
        </w:tc>
      </w:tr>
      <w:tr w:rsidR="004603E0">
        <w:trPr>
          <w:trHeight w:val="90"/>
          <w:jc w:val="center"/>
        </w:trPr>
        <w:tc>
          <w:tcPr>
            <w:tcW w:w="9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E0" w:rsidRDefault="00CC1037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主要技术指标：</w:t>
            </w:r>
          </w:p>
          <w:p w:rsidR="004603E0" w:rsidRPr="00447837" w:rsidRDefault="00CC1037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1、座板、靠板采用10mm厚的多层胶合板，表面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贴与采购方学生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公寓现有家具同色的橡木纹防火板。</w:t>
            </w:r>
            <w:r w:rsidRPr="00447837">
              <w:rPr>
                <w:rFonts w:ascii="宋体" w:hAnsi="宋体" w:cs="宋体" w:hint="eastAsia"/>
                <w:sz w:val="24"/>
              </w:rPr>
              <w:t>胶合板是由高温压制工艺彻底清除任何有害生物物质，胶木混合物混合挤压，极大程度上增加其承重能力。环保等级达到国家E1级标准。</w:t>
            </w:r>
          </w:p>
          <w:p w:rsidR="004603E0" w:rsidRDefault="00CC1037">
            <w:pPr>
              <w:spacing w:line="5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2、椅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脚采用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Φ22×1.2mm优质圆钢管弯曲成型制作。</w:t>
            </w:r>
          </w:p>
          <w:p w:rsidR="004603E0" w:rsidRDefault="00CC1037">
            <w:pPr>
              <w:spacing w:line="4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3、钢件颜色：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闪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银色。</w:t>
            </w:r>
          </w:p>
          <w:p w:rsidR="004603E0" w:rsidRDefault="004603E0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4603E0" w:rsidRDefault="004603E0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4603E0" w:rsidRDefault="004603E0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4603E0" w:rsidRDefault="004603E0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4603E0" w:rsidRDefault="004603E0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4603E0" w:rsidRDefault="004603E0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4603E0" w:rsidRDefault="004603E0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4603E0">
        <w:trPr>
          <w:trHeight w:val="846"/>
          <w:jc w:val="center"/>
        </w:trPr>
        <w:tc>
          <w:tcPr>
            <w:tcW w:w="9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E0" w:rsidRDefault="00CC1037">
            <w:pPr>
              <w:tabs>
                <w:tab w:val="left" w:pos="1875"/>
                <w:tab w:val="center" w:pos="4159"/>
              </w:tabs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>
                  <wp:extent cx="5619750" cy="4752975"/>
                  <wp:effectExtent l="0" t="0" r="0" b="9525"/>
                  <wp:docPr id="1" name="图片 1" descr="1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445.jp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0" cy="475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sz w:val="24"/>
              </w:rPr>
              <w:tab/>
            </w:r>
          </w:p>
          <w:p w:rsidR="004603E0" w:rsidRDefault="00CC1037">
            <w:pPr>
              <w:tabs>
                <w:tab w:val="left" w:pos="1875"/>
                <w:tab w:val="center" w:pos="4159"/>
              </w:tabs>
              <w:spacing w:line="360" w:lineRule="auto"/>
              <w:ind w:firstLineChars="300" w:firstLine="630"/>
              <w:jc w:val="left"/>
            </w:pPr>
            <w:r>
              <w:rPr>
                <w:noProof/>
              </w:rPr>
              <w:drawing>
                <wp:inline distT="0" distB="0" distL="114300" distR="114300">
                  <wp:extent cx="5190490" cy="3866515"/>
                  <wp:effectExtent l="0" t="0" r="10160" b="635"/>
                  <wp:docPr id="1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0490" cy="3866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3E0" w:rsidRDefault="00CC1037">
            <w:pPr>
              <w:tabs>
                <w:tab w:val="left" w:pos="1875"/>
                <w:tab w:val="center" w:pos="4159"/>
              </w:tabs>
              <w:spacing w:line="360" w:lineRule="auto"/>
            </w:pPr>
            <w:r>
              <w:rPr>
                <w:rFonts w:hint="eastAsia"/>
                <w:noProof/>
              </w:rPr>
              <w:lastRenderedPageBreak/>
              <w:drawing>
                <wp:inline distT="0" distB="0" distL="114300" distR="114300">
                  <wp:extent cx="5234305" cy="2917825"/>
                  <wp:effectExtent l="0" t="0" r="0" b="0"/>
                  <wp:docPr id="4" name="图片 4" descr="床板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床板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38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4305" cy="291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3E0">
        <w:trPr>
          <w:trHeight w:val="834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E0" w:rsidRDefault="00CC1037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品目号2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E0" w:rsidRDefault="00CC1037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规格(单位：mm)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E0" w:rsidRDefault="00CC1037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E0" w:rsidRDefault="00CC1037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图号</w:t>
            </w:r>
          </w:p>
        </w:tc>
      </w:tr>
      <w:tr w:rsidR="004603E0">
        <w:trPr>
          <w:trHeight w:val="745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E0" w:rsidRDefault="00CC1037">
            <w:pPr>
              <w:rPr>
                <w:rFonts w:ascii="宋体" w:eastAsiaTheme="minorEastAsia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二连位铁架床</w:t>
            </w:r>
            <w:proofErr w:type="gramEnd"/>
            <w:r>
              <w:rPr>
                <w:rFonts w:ascii="宋体" w:hAnsi="宋体"/>
                <w:sz w:val="24"/>
              </w:rPr>
              <w:t>(包含床架及书柜)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E0" w:rsidRDefault="00CC103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床架：4500*900*2800mm</w:t>
            </w:r>
          </w:p>
          <w:p w:rsidR="004603E0" w:rsidRDefault="00CC10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书柜：1850*600*1670mm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E0" w:rsidRDefault="00CC1037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50套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E0" w:rsidRDefault="00CC1037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</w:t>
            </w:r>
          </w:p>
        </w:tc>
      </w:tr>
      <w:tr w:rsidR="004603E0">
        <w:trPr>
          <w:trHeight w:val="877"/>
          <w:jc w:val="center"/>
        </w:trPr>
        <w:tc>
          <w:tcPr>
            <w:tcW w:w="9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E0" w:rsidRDefault="00CC1037">
            <w:pPr>
              <w:spacing w:line="5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主要技术指标：</w:t>
            </w:r>
          </w:p>
          <w:p w:rsidR="004603E0" w:rsidRDefault="00CC1037">
            <w:pPr>
              <w:spacing w:line="5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一、床架</w:t>
            </w:r>
          </w:p>
          <w:p w:rsidR="004603E0" w:rsidRDefault="00CC1037">
            <w:pPr>
              <w:spacing w:line="5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★</w:t>
            </w: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sz w:val="24"/>
              </w:rPr>
              <w:t>立柱:</w:t>
            </w:r>
            <w:r w:rsidRPr="004B18E6">
              <w:rPr>
                <w:rFonts w:ascii="宋体" w:hAnsi="宋体" w:cs="宋体"/>
                <w:color w:val="FF0000"/>
                <w:sz w:val="24"/>
              </w:rPr>
              <w:t>采用优质冷轧钢板</w:t>
            </w:r>
            <w:r w:rsidRPr="004B18E6">
              <w:rPr>
                <w:rFonts w:ascii="宋体" w:hAnsi="宋体" w:cs="宋体" w:hint="eastAsia"/>
                <w:color w:val="FF0000"/>
                <w:sz w:val="24"/>
              </w:rPr>
              <w:t>，GB GB11253-89,抗拉强度伸长率%&lt;0.60mm-275-440 28完好，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经</w:t>
            </w:r>
            <w:r>
              <w:rPr>
                <w:rFonts w:ascii="宋体" w:hAnsi="宋体" w:cs="宋体"/>
                <w:color w:val="000000"/>
                <w:sz w:val="24"/>
              </w:rPr>
              <w:t>特制成型线轧制而成，其立面为方形，立面成型后尺寸为≥50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mm</w:t>
            </w:r>
            <w:r>
              <w:rPr>
                <w:rFonts w:ascii="宋体" w:hAnsi="宋体" w:cs="宋体"/>
                <w:color w:val="000000"/>
                <w:sz w:val="24"/>
              </w:rPr>
              <w:t>*50mm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sz w:val="24"/>
              </w:rPr>
              <w:t>材料厚度为1.2mm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  <w:p w:rsidR="004603E0" w:rsidRPr="00447837" w:rsidRDefault="00CC1037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sz w:val="24"/>
              </w:rPr>
              <w:t>长横梁：</w:t>
            </w:r>
            <w:r w:rsidR="004B18E6" w:rsidRPr="00447837">
              <w:rPr>
                <w:rFonts w:ascii="宋体" w:hAnsi="宋体" w:cs="宋体"/>
                <w:sz w:val="24"/>
              </w:rPr>
              <w:t>采用优质冷轧钢板</w:t>
            </w:r>
            <w:r w:rsidR="004B18E6" w:rsidRPr="00447837">
              <w:rPr>
                <w:rFonts w:ascii="宋体" w:hAnsi="宋体" w:cs="宋体" w:hint="eastAsia"/>
                <w:sz w:val="24"/>
              </w:rPr>
              <w:t>，GB GB11253-89,抗拉强度伸长率%&lt;0.60mm-275-440 28完好，</w:t>
            </w:r>
            <w:r w:rsidRPr="00447837">
              <w:rPr>
                <w:rFonts w:ascii="宋体" w:hAnsi="宋体" w:cs="宋体"/>
                <w:sz w:val="24"/>
              </w:rPr>
              <w:t>冷轧钢板经特制成型线轧制而成，其立面为方形，立面成型后尺寸为60mm*36mm(≥36mm),材料厚度为1.2mm</w:t>
            </w:r>
            <w:r w:rsidRPr="00447837">
              <w:rPr>
                <w:rFonts w:ascii="宋体" w:hAnsi="宋体" w:cs="宋体" w:hint="eastAsia"/>
                <w:sz w:val="24"/>
              </w:rPr>
              <w:t>；</w:t>
            </w:r>
          </w:p>
          <w:p w:rsidR="004603E0" w:rsidRDefault="00CC1037">
            <w:pPr>
              <w:spacing w:line="500" w:lineRule="exact"/>
              <w:rPr>
                <w:rFonts w:ascii="宋体" w:hAnsi="宋体" w:cs="宋体"/>
                <w:color w:val="000000"/>
                <w:sz w:val="24"/>
              </w:rPr>
            </w:pPr>
            <w:r w:rsidRPr="00447837">
              <w:rPr>
                <w:rFonts w:ascii="宋体" w:hAnsi="宋体" w:cs="宋体"/>
                <w:sz w:val="24"/>
              </w:rPr>
              <w:t>3</w:t>
            </w:r>
            <w:r w:rsidRPr="00447837">
              <w:rPr>
                <w:rFonts w:ascii="宋体" w:hAnsi="宋体" w:cs="宋体" w:hint="eastAsia"/>
                <w:sz w:val="24"/>
              </w:rPr>
              <w:t>、</w:t>
            </w:r>
            <w:r w:rsidRPr="00447837">
              <w:rPr>
                <w:rFonts w:ascii="宋体" w:hAnsi="宋体" w:cs="宋体"/>
                <w:sz w:val="24"/>
              </w:rPr>
              <w:t>上短横梁：</w:t>
            </w:r>
            <w:r w:rsidR="004B18E6" w:rsidRPr="00447837">
              <w:rPr>
                <w:rFonts w:ascii="宋体" w:hAnsi="宋体" w:cs="宋体"/>
                <w:sz w:val="24"/>
              </w:rPr>
              <w:t>采用优质冷轧钢板</w:t>
            </w:r>
            <w:r w:rsidR="004B18E6" w:rsidRPr="00447837">
              <w:rPr>
                <w:rFonts w:ascii="宋体" w:hAnsi="宋体" w:cs="宋体" w:hint="eastAsia"/>
                <w:sz w:val="24"/>
              </w:rPr>
              <w:t>，GB GB11253-89,抗拉强度伸长率%&lt;0.60mm-275-440 28完好，</w:t>
            </w:r>
            <w:r w:rsidRPr="00447837">
              <w:rPr>
                <w:rFonts w:ascii="宋体" w:hAnsi="宋体" w:cs="宋体"/>
                <w:sz w:val="24"/>
              </w:rPr>
              <w:t>冷轧钢板经特制成型线轧制</w:t>
            </w:r>
            <w:r>
              <w:rPr>
                <w:rFonts w:ascii="宋体" w:hAnsi="宋体" w:cs="宋体"/>
                <w:color w:val="000000"/>
                <w:sz w:val="24"/>
              </w:rPr>
              <w:t>而成，其立面为方形，立面成型后尺寸为60mm*36mm(≥36mm),材料厚度为1.2mm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  <w:p w:rsidR="004603E0" w:rsidRDefault="00CC1037">
            <w:pPr>
              <w:spacing w:line="5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4、下短横梁：采用优质方管20*40*0.8mm制作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  <w:p w:rsidR="004603E0" w:rsidRDefault="00CC1037">
            <w:pPr>
              <w:spacing w:line="5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★</w:t>
            </w:r>
            <w:r>
              <w:rPr>
                <w:rFonts w:ascii="宋体" w:hAnsi="宋体" w:cs="宋体"/>
                <w:color w:val="000000"/>
                <w:sz w:val="24"/>
              </w:rPr>
              <w:t>5、床板支撑：采用25*25*0.8mm厚优质方管制作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  <w:p w:rsidR="004603E0" w:rsidRDefault="00CC1037">
            <w:pPr>
              <w:spacing w:line="5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★</w:t>
            </w:r>
            <w:r>
              <w:rPr>
                <w:rFonts w:ascii="宋体" w:hAnsi="宋体" w:cs="宋体"/>
                <w:color w:val="000000"/>
                <w:sz w:val="24"/>
              </w:rPr>
              <w:t>6、护栏：采用￠.19*0.8mm厚优质</w:t>
            </w:r>
            <w:proofErr w:type="gramStart"/>
            <w:r>
              <w:rPr>
                <w:rFonts w:ascii="宋体" w:hAnsi="宋体" w:cs="宋体"/>
                <w:color w:val="000000"/>
                <w:sz w:val="24"/>
              </w:rPr>
              <w:t>管材弯制而</w:t>
            </w:r>
            <w:proofErr w:type="gramEnd"/>
            <w:r>
              <w:rPr>
                <w:rFonts w:ascii="宋体" w:hAnsi="宋体" w:cs="宋体"/>
                <w:color w:val="000000"/>
                <w:sz w:val="24"/>
              </w:rPr>
              <w:t>成，净高度为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sz w:val="24"/>
              </w:rPr>
              <w:t>225mm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  <w:p w:rsidR="004603E0" w:rsidRDefault="00CC1037">
            <w:pPr>
              <w:spacing w:line="5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7、后拉杆：采用20*40*0.8mm厚方管焊接而成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  <w:p w:rsidR="004603E0" w:rsidRDefault="00CC1037">
            <w:pPr>
              <w:spacing w:line="5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★</w:t>
            </w:r>
            <w:r>
              <w:rPr>
                <w:rFonts w:ascii="宋体" w:hAnsi="宋体" w:cs="宋体"/>
                <w:color w:val="000000"/>
                <w:sz w:val="24"/>
              </w:rPr>
              <w:t>8、楼梯：支架采用20*40*1.0mm椭圆管或方管焊接，脚踏板采用1.0mm厚优质冷轧钢板经</w:t>
            </w:r>
            <w:r>
              <w:rPr>
                <w:rFonts w:ascii="宋体" w:hAnsi="宋体" w:cs="宋体"/>
                <w:color w:val="000000"/>
                <w:sz w:val="24"/>
              </w:rPr>
              <w:lastRenderedPageBreak/>
              <w:t>冲压而成，大小为65mm*300mm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sz w:val="24"/>
              </w:rPr>
              <w:t>成型后厚度为1.2mm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sz w:val="24"/>
              </w:rPr>
              <w:t>表面需有凹凸纹路，或进行其他起到防滑作用的处理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  <w:p w:rsidR="004603E0" w:rsidRDefault="00CC1037">
            <w:pPr>
              <w:spacing w:line="5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9、蚊帐杆：采用直径16mm圆管制作，厚度为1.0mm，顶部需有专用塑料盖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  <w:p w:rsidR="004603E0" w:rsidRDefault="00CC1037">
            <w:pPr>
              <w:spacing w:line="5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★</w:t>
            </w:r>
            <w:r>
              <w:rPr>
                <w:rFonts w:ascii="宋体" w:hAnsi="宋体" w:cs="宋体"/>
                <w:color w:val="00000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sz w:val="24"/>
              </w:rPr>
              <w:t>整张床连接部</w:t>
            </w:r>
            <w:proofErr w:type="gramStart"/>
            <w:r>
              <w:rPr>
                <w:rFonts w:ascii="宋体" w:hAnsi="宋体" w:cs="宋体"/>
                <w:color w:val="000000"/>
                <w:sz w:val="24"/>
              </w:rPr>
              <w:t>份采用</w:t>
            </w:r>
            <w:proofErr w:type="gramEnd"/>
            <w:r>
              <w:rPr>
                <w:rFonts w:ascii="宋体" w:hAnsi="宋体" w:cs="宋体"/>
                <w:color w:val="000000"/>
                <w:sz w:val="24"/>
              </w:rPr>
              <w:t>卡扣式挂件连接或螺丝连接，每张床可承重200kg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</w:t>
            </w:r>
            <w:r>
              <w:rPr>
                <w:rFonts w:ascii="宋体" w:hAnsi="宋体" w:cs="宋体"/>
                <w:color w:val="000000"/>
                <w:sz w:val="24"/>
              </w:rPr>
              <w:t>如采用</w:t>
            </w:r>
            <w:proofErr w:type="gramStart"/>
            <w:r>
              <w:rPr>
                <w:rFonts w:ascii="宋体" w:hAnsi="宋体" w:cs="宋体"/>
                <w:color w:val="000000"/>
                <w:sz w:val="24"/>
              </w:rPr>
              <w:t>卡扣挂件</w:t>
            </w:r>
            <w:proofErr w:type="gramEnd"/>
            <w:r>
              <w:rPr>
                <w:rFonts w:ascii="宋体" w:hAnsi="宋体" w:cs="宋体"/>
                <w:color w:val="000000"/>
                <w:sz w:val="24"/>
              </w:rPr>
              <w:t>连接，连接处挂钩经冲床冲压成L型，需有三个或以上连接卡口，成型后尺寸为195*25*25mm，材料厚度为2.0mm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  <w:p w:rsidR="004603E0" w:rsidRDefault="00CC1037">
            <w:pPr>
              <w:spacing w:line="5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sz w:val="24"/>
              </w:rPr>
              <w:t>铁床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部分</w:t>
            </w:r>
            <w:r>
              <w:rPr>
                <w:rFonts w:ascii="宋体" w:hAnsi="宋体" w:cs="宋体"/>
                <w:color w:val="000000"/>
                <w:sz w:val="24"/>
              </w:rPr>
              <w:t>焊接采用二氧化碳保护焊接，铁板表面经除油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sz w:val="24"/>
              </w:rPr>
              <w:t>去锈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sz w:val="24"/>
              </w:rPr>
              <w:t>磷化静电喷粉高温固化而成。</w:t>
            </w:r>
          </w:p>
          <w:p w:rsidR="004603E0" w:rsidRDefault="00CC1037">
            <w:pPr>
              <w:spacing w:line="5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二、书柜</w:t>
            </w:r>
          </w:p>
          <w:p w:rsidR="004603E0" w:rsidRDefault="00CC1037">
            <w:pPr>
              <w:spacing w:line="5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highlight w:val="yellow"/>
              </w:rPr>
              <w:t>注：书柜款式应根据学生宿舍墙面电源面板位置做细部调整。</w:t>
            </w:r>
          </w:p>
          <w:p w:rsidR="004603E0" w:rsidRDefault="00CC1037">
            <w:pPr>
              <w:spacing w:line="5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★</w:t>
            </w: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sz w:val="24"/>
              </w:rPr>
              <w:t>台面板采用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24</w:t>
            </w:r>
            <w:r>
              <w:rPr>
                <w:rFonts w:ascii="宋体" w:hAnsi="宋体" w:cs="宋体"/>
                <w:color w:val="000000"/>
                <w:sz w:val="24"/>
              </w:rPr>
              <w:t>mm厚三聚氰胺板加同色PVC封边，顶板、层板、竖板厚采用18mm厚三聚氰胺板加同色PVC封边，背板采购18mm双饰面刨花板，其余板材采用18mm厚三聚氰胺板加同色PVC封边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  <w:p w:rsidR="004B18E6" w:rsidRPr="00447837" w:rsidRDefault="00CC1037" w:rsidP="004B18E6">
            <w:pPr>
              <w:spacing w:line="500" w:lineRule="exac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 w:rsidRPr="00447837">
              <w:rPr>
                <w:rFonts w:ascii="宋体" w:hAnsi="宋体" w:cs="宋体"/>
                <w:color w:val="FF0000"/>
                <w:sz w:val="24"/>
              </w:rPr>
              <w:t>所有基材均采用</w:t>
            </w:r>
            <w:r w:rsidR="00447837" w:rsidRPr="00447837">
              <w:rPr>
                <w:rFonts w:ascii="宋体" w:hAnsi="宋体" w:cs="宋体" w:hint="eastAsia"/>
                <w:color w:val="FF0000"/>
                <w:sz w:val="24"/>
              </w:rPr>
              <w:t>华洲、福人或</w:t>
            </w:r>
            <w:r w:rsidR="005544DA" w:rsidRPr="00447837">
              <w:rPr>
                <w:rFonts w:ascii="宋体" w:hAnsi="宋体" w:cs="宋体" w:hint="eastAsia"/>
                <w:color w:val="FF0000"/>
                <w:sz w:val="24"/>
              </w:rPr>
              <w:t>丰</w:t>
            </w:r>
            <w:proofErr w:type="gramStart"/>
            <w:r w:rsidR="005544DA" w:rsidRPr="00447837">
              <w:rPr>
                <w:rFonts w:ascii="宋体" w:hAnsi="宋体" w:cs="宋体" w:hint="eastAsia"/>
                <w:color w:val="FF0000"/>
                <w:sz w:val="24"/>
              </w:rPr>
              <w:t>林</w:t>
            </w:r>
            <w:r w:rsidR="00447837" w:rsidRPr="00447837">
              <w:rPr>
                <w:rFonts w:ascii="宋体" w:hAnsi="宋体" w:cs="宋体" w:hint="eastAsia"/>
                <w:color w:val="FF0000"/>
                <w:sz w:val="24"/>
              </w:rPr>
              <w:t>品牌</w:t>
            </w:r>
            <w:proofErr w:type="gramEnd"/>
            <w:r w:rsidR="005544DA" w:rsidRPr="00447837">
              <w:rPr>
                <w:rFonts w:ascii="宋体" w:hAnsi="宋体" w:cs="宋体"/>
                <w:color w:val="FF0000"/>
                <w:sz w:val="24"/>
              </w:rPr>
              <w:t>刨花板</w:t>
            </w:r>
            <w:r w:rsidR="005544DA" w:rsidRPr="00447837">
              <w:rPr>
                <w:rFonts w:ascii="宋体" w:hAnsi="宋体" w:cs="宋体" w:hint="eastAsia"/>
                <w:color w:val="FF0000"/>
                <w:sz w:val="24"/>
              </w:rPr>
              <w:t>；</w:t>
            </w:r>
            <w:r w:rsidR="00447837" w:rsidRPr="00447837">
              <w:rPr>
                <w:rFonts w:ascii="宋体" w:hAnsi="宋体" w:cs="宋体" w:hint="eastAsia"/>
                <w:color w:val="FF0000"/>
                <w:sz w:val="24"/>
              </w:rPr>
              <w:t>板材</w:t>
            </w:r>
            <w:r w:rsidR="004B18E6" w:rsidRPr="00447837">
              <w:rPr>
                <w:rFonts w:ascii="宋体" w:hAnsi="宋体" w:cs="宋体" w:hint="eastAsia"/>
                <w:color w:val="FF0000"/>
                <w:sz w:val="24"/>
              </w:rPr>
              <w:t>由高温压制工艺彻底清除任何有害生物物质，胶木混合物充分</w:t>
            </w:r>
            <w:r w:rsidR="007E7EF5" w:rsidRPr="00447837">
              <w:rPr>
                <w:rFonts w:ascii="宋体" w:hAnsi="宋体" w:cs="宋体" w:hint="eastAsia"/>
                <w:color w:val="FF0000"/>
                <w:sz w:val="24"/>
              </w:rPr>
              <w:t>搅拌</w:t>
            </w:r>
            <w:r w:rsidR="004B18E6" w:rsidRPr="00447837">
              <w:rPr>
                <w:rFonts w:ascii="宋体" w:hAnsi="宋体" w:cs="宋体" w:hint="eastAsia"/>
                <w:color w:val="FF0000"/>
                <w:sz w:val="24"/>
              </w:rPr>
              <w:t>混合挤压，极大程度上增加其承重能力。环保等级达到国家E1级标准。</w:t>
            </w:r>
          </w:p>
          <w:p w:rsidR="004603E0" w:rsidRDefault="00CC1037">
            <w:pPr>
              <w:spacing w:line="5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sz w:val="24"/>
              </w:rPr>
              <w:t>所有拉手采用</w:t>
            </w:r>
            <w:proofErr w:type="gramStart"/>
            <w:r>
              <w:rPr>
                <w:rFonts w:ascii="宋体" w:hAnsi="宋体" w:cs="宋体"/>
                <w:color w:val="000000"/>
                <w:sz w:val="24"/>
              </w:rPr>
              <w:t>内挖式拉手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  <w:p w:rsidR="004603E0" w:rsidRDefault="00CC1037">
            <w:pPr>
              <w:spacing w:line="5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sz w:val="24"/>
              </w:rPr>
              <w:t>所有铰链合页采用防脱落安全铰链，所有锁扣厚度不低于1.5mm。</w:t>
            </w:r>
          </w:p>
          <w:p w:rsidR="004603E0" w:rsidRDefault="00CC1037">
            <w:pPr>
              <w:spacing w:line="5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三、床板</w:t>
            </w:r>
          </w:p>
          <w:p w:rsidR="004603E0" w:rsidRDefault="00CC1037">
            <w:pPr>
              <w:spacing w:line="5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1、杉木铺板≤</w:t>
            </w:r>
            <w:r>
              <w:rPr>
                <w:rFonts w:ascii="宋体" w:hAnsi="宋体" w:cs="宋体"/>
                <w:color w:val="000000"/>
                <w:sz w:val="24"/>
              </w:rPr>
              <w:t>7块，板间缝隙≤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>mm，规格按床架实际空间制作，床板四周与床架缝隙≤5mm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；2、</w:t>
            </w:r>
            <w:r>
              <w:rPr>
                <w:rFonts w:ascii="宋体" w:hAnsi="宋体" w:cs="宋体"/>
                <w:color w:val="000000"/>
                <w:sz w:val="24"/>
              </w:rPr>
              <w:t>杉木铺板两面刨光后厚度为18mm，</w:t>
            </w:r>
            <w:proofErr w:type="gramStart"/>
            <w:r>
              <w:rPr>
                <w:rFonts w:ascii="宋体" w:hAnsi="宋体" w:cs="宋体"/>
                <w:color w:val="000000"/>
                <w:sz w:val="24"/>
              </w:rPr>
              <w:t>床档为</w:t>
            </w:r>
            <w:proofErr w:type="gramEnd"/>
            <w:r>
              <w:rPr>
                <w:rFonts w:ascii="宋体" w:hAnsi="宋体" w:cs="宋体"/>
                <w:color w:val="000000"/>
                <w:sz w:val="24"/>
              </w:rPr>
              <w:t>30×40mm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sz w:val="24"/>
              </w:rPr>
              <w:t>硬杂木≥4根，四面刨光，用木螺丝或地板钉与铺板连接。</w:t>
            </w:r>
          </w:p>
          <w:p w:rsidR="004603E0" w:rsidRDefault="00CC1037">
            <w:pPr>
              <w:spacing w:line="5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</w:t>
            </w:r>
            <w:r>
              <w:rPr>
                <w:rFonts w:ascii="宋体" w:hAnsi="宋体" w:cs="宋体"/>
                <w:color w:val="000000"/>
                <w:sz w:val="24"/>
              </w:rPr>
              <w:t>整体床板无板皮、无发霉、无</w:t>
            </w:r>
            <w:proofErr w:type="gramStart"/>
            <w:r>
              <w:rPr>
                <w:rFonts w:ascii="宋体" w:hAnsi="宋体" w:cs="宋体"/>
                <w:color w:val="000000"/>
                <w:sz w:val="24"/>
              </w:rPr>
              <w:t>烂疤等影响</w:t>
            </w:r>
            <w:proofErr w:type="gramEnd"/>
            <w:r>
              <w:rPr>
                <w:rFonts w:ascii="宋体" w:hAnsi="宋体" w:cs="宋体"/>
                <w:color w:val="000000"/>
                <w:sz w:val="24"/>
              </w:rPr>
              <w:t>质量的缺陷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  <w:p w:rsidR="004603E0" w:rsidRDefault="00CC1037">
            <w:pPr>
              <w:spacing w:line="5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4、</w:t>
            </w:r>
            <w:r>
              <w:rPr>
                <w:rFonts w:ascii="宋体" w:hAnsi="宋体" w:cs="宋体"/>
                <w:color w:val="000000"/>
                <w:sz w:val="24"/>
              </w:rPr>
              <w:t>木材干燥度≤12%。</w:t>
            </w:r>
          </w:p>
          <w:p w:rsidR="004603E0" w:rsidRDefault="00CC1037">
            <w:pPr>
              <w:spacing w:line="5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四、前期处理及表面处理</w:t>
            </w:r>
          </w:p>
          <w:p w:rsidR="004603E0" w:rsidRDefault="00CC1037">
            <w:pPr>
              <w:spacing w:line="5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1、前期处理：所有工部件必须经严格的酸洗、磷化、中化、清洗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  <w:p w:rsidR="004603E0" w:rsidRDefault="00CC1037">
            <w:pPr>
              <w:spacing w:line="5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2、表面处理：所有工部件表面处理必须是静电粉末喷塑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  <w:p w:rsidR="004603E0" w:rsidRDefault="00CC1037">
            <w:pPr>
              <w:spacing w:line="5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3、喷塑厚度为</w:t>
            </w:r>
            <w:r>
              <w:rPr>
                <w:rFonts w:ascii="宋体" w:hAnsi="宋体" w:cs="宋体"/>
                <w:color w:val="000000"/>
                <w:sz w:val="24"/>
              </w:rPr>
              <w:t>0.2－0.25㎜，喷塑硬度≥0.4，冲击强度≥4N/m，附着力应不低于二级。</w:t>
            </w:r>
          </w:p>
          <w:p w:rsidR="004603E0" w:rsidRDefault="00CC1037">
            <w:pPr>
              <w:spacing w:line="312" w:lineRule="auto"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lastRenderedPageBreak/>
              <w:t>五、每套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二连位铁架床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均包含一张床架和两张书柜。</w:t>
            </w:r>
          </w:p>
          <w:p w:rsidR="004603E0" w:rsidRDefault="00CC1037">
            <w:pPr>
              <w:spacing w:line="312" w:lineRule="auto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六、家具颜色：与采购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方现有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学生宿舍家具相同或近似。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</w:t>
            </w:r>
          </w:p>
        </w:tc>
      </w:tr>
    </w:tbl>
    <w:p w:rsidR="004603E0" w:rsidRDefault="004603E0"/>
    <w:sectPr w:rsidR="004603E0">
      <w:footerReference w:type="even" r:id="rId12"/>
      <w:footerReference w:type="default" r:id="rId13"/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9AA" w:rsidRDefault="004D29AA">
      <w:r>
        <w:separator/>
      </w:r>
    </w:p>
  </w:endnote>
  <w:endnote w:type="continuationSeparator" w:id="0">
    <w:p w:rsidR="004D29AA" w:rsidRDefault="004D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3E0" w:rsidRDefault="00CC103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03E0" w:rsidRDefault="004603E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3E0" w:rsidRDefault="00CC103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69C9">
      <w:rPr>
        <w:rStyle w:val="a6"/>
        <w:noProof/>
      </w:rPr>
      <w:t>6</w:t>
    </w:r>
    <w:r>
      <w:rPr>
        <w:rStyle w:val="a6"/>
      </w:rPr>
      <w:fldChar w:fldCharType="end"/>
    </w:r>
  </w:p>
  <w:p w:rsidR="004603E0" w:rsidRDefault="004603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9AA" w:rsidRDefault="004D29AA">
      <w:r>
        <w:separator/>
      </w:r>
    </w:p>
  </w:footnote>
  <w:footnote w:type="continuationSeparator" w:id="0">
    <w:p w:rsidR="004D29AA" w:rsidRDefault="004D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6711F"/>
    <w:multiLevelType w:val="hybridMultilevel"/>
    <w:tmpl w:val="17A68674"/>
    <w:lvl w:ilvl="0" w:tplc="FF2CE574">
      <w:start w:val="1"/>
      <w:numFmt w:val="decimal"/>
      <w:lvlText w:val="%1、"/>
      <w:lvlJc w:val="left"/>
      <w:pPr>
        <w:ind w:left="86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D60A08"/>
    <w:rsid w:val="001313E9"/>
    <w:rsid w:val="00447837"/>
    <w:rsid w:val="004569C9"/>
    <w:rsid w:val="004603E0"/>
    <w:rsid w:val="004B18E6"/>
    <w:rsid w:val="004D29AA"/>
    <w:rsid w:val="005544DA"/>
    <w:rsid w:val="00703CB9"/>
    <w:rsid w:val="007E7EF5"/>
    <w:rsid w:val="00BF7787"/>
    <w:rsid w:val="00CC1037"/>
    <w:rsid w:val="00F7446F"/>
    <w:rsid w:val="00FB5358"/>
    <w:rsid w:val="2E887472"/>
    <w:rsid w:val="30D60A08"/>
    <w:rsid w:val="3C4C110D"/>
    <w:rsid w:val="435C5426"/>
    <w:rsid w:val="44BF269B"/>
    <w:rsid w:val="4E0A208E"/>
    <w:rsid w:val="5EA01E8B"/>
    <w:rsid w:val="697D48BC"/>
    <w:rsid w:val="6A395D81"/>
    <w:rsid w:val="6D535020"/>
    <w:rsid w:val="71E8786A"/>
    <w:rsid w:val="786C6DFA"/>
    <w:rsid w:val="7CF22A4B"/>
    <w:rsid w:val="7F73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C56F57"/>
  <w15:docId w15:val="{B7C39E34-854F-4B10-BF69-CF75A846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a5">
    <w:name w:val="Strong"/>
    <w:qFormat/>
    <w:rPr>
      <w:b/>
    </w:rPr>
  </w:style>
  <w:style w:type="character" w:styleId="a6">
    <w:name w:val="page number"/>
    <w:basedOn w:val="a0"/>
    <w:qFormat/>
  </w:style>
  <w:style w:type="paragraph" w:customStyle="1" w:styleId="a7">
    <w:name w:val="标准"/>
    <w:basedOn w:val="a"/>
    <w:qFormat/>
    <w:pPr>
      <w:spacing w:line="360" w:lineRule="auto"/>
      <w:ind w:firstLineChars="200" w:firstLine="200"/>
    </w:pPr>
    <w:rPr>
      <w:rFonts w:ascii="Calibri" w:hAnsi="Calibri"/>
      <w:szCs w:val="22"/>
    </w:rPr>
  </w:style>
  <w:style w:type="paragraph" w:styleId="a8">
    <w:name w:val="header"/>
    <w:basedOn w:val="a"/>
    <w:link w:val="a9"/>
    <w:rsid w:val="004B1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4B18E6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F744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25</TotalTime>
  <Pages>6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China-龙骑士</dc:creator>
  <cp:lastModifiedBy>PC</cp:lastModifiedBy>
  <cp:revision>7</cp:revision>
  <dcterms:created xsi:type="dcterms:W3CDTF">2019-06-27T09:23:00Z</dcterms:created>
  <dcterms:modified xsi:type="dcterms:W3CDTF">2019-06-28T13:58:00Z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